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00" w:rsidRPr="005F364E" w:rsidRDefault="00AB63AF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Louisiana</w:t>
      </w:r>
      <w:r w:rsidR="00195D00" w:rsidRPr="005F36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CA37E9" w:rsidRPr="005F36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Redistricting</w:t>
      </w:r>
      <w:r w:rsidR="00195D00" w:rsidRPr="005F36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 A Simulation</w:t>
      </w:r>
    </w:p>
    <w:p w:rsidR="00CA37E9" w:rsidRPr="005F364E" w:rsidRDefault="00AB63AF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Louisiana</w:t>
      </w:r>
      <w:r w:rsidR="00DA5C7E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has </w:t>
      </w:r>
      <w:proofErr w:type="gramStart"/>
      <w:r w:rsidR="00C6738B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proofErr w:type="gramEnd"/>
      <w:r w:rsidR="00195D00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representatives in Congress. Deciding who </w:t>
      </w:r>
      <w:r w:rsidR="002F6DFA" w:rsidRPr="005F364E">
        <w:rPr>
          <w:rFonts w:ascii="Verdana" w:eastAsia="Times New Roman" w:hAnsi="Verdana" w:cs="Times New Roman"/>
          <w:color w:val="000000"/>
          <w:sz w:val="24"/>
          <w:szCs w:val="24"/>
        </w:rPr>
        <w:t>votes</w:t>
      </w:r>
      <w:r w:rsidR="00195D00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which district can be difficult. Simulate</w:t>
      </w:r>
      <w:r w:rsidR="00DA5C7E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process just using these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64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95D00" w:rsidRPr="005F364E">
        <w:rPr>
          <w:rFonts w:ascii="Verdana" w:eastAsia="Times New Roman" w:hAnsi="Verdana" w:cs="Times New Roman"/>
          <w:color w:val="000000"/>
          <w:sz w:val="24"/>
          <w:szCs w:val="24"/>
        </w:rPr>
        <w:t>(no splitting) to get "even represe</w:t>
      </w:r>
      <w:r w:rsidR="00CA37E9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ntation". Try first </w:t>
      </w:r>
      <w:r w:rsidR="002F6DFA" w:rsidRPr="005F364E">
        <w:rPr>
          <w:rFonts w:ascii="Verdana" w:eastAsia="Times New Roman" w:hAnsi="Verdana" w:cs="Times New Roman"/>
          <w:color w:val="000000"/>
          <w:sz w:val="24"/>
          <w:szCs w:val="24"/>
        </w:rPr>
        <w:t>creating only</w:t>
      </w:r>
      <w:r w:rsidR="00CA37E9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95D00" w:rsidRPr="005F36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</w:t>
      </w:r>
      <w:r w:rsidR="00CA37E9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95D00" w:rsidRPr="005F364E">
        <w:rPr>
          <w:rFonts w:ascii="Verdana" w:eastAsia="Times New Roman" w:hAnsi="Verdana" w:cs="Times New Roman"/>
          <w:color w:val="000000"/>
          <w:sz w:val="24"/>
          <w:szCs w:val="24"/>
        </w:rPr>
        <w:t>zones</w:t>
      </w:r>
      <w:r w:rsidR="002F6DFA" w:rsidRPr="005F364E">
        <w:rPr>
          <w:rFonts w:ascii="Verdana" w:eastAsia="Times New Roman" w:hAnsi="Verdana" w:cs="Times New Roman"/>
          <w:color w:val="000000"/>
          <w:sz w:val="24"/>
          <w:szCs w:val="24"/>
        </w:rPr>
        <w:t xml:space="preserve"> (or districts)</w:t>
      </w:r>
      <w:r w:rsidR="00195D00" w:rsidRPr="005F364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CA37E9" w:rsidRPr="005F364E" w:rsidRDefault="00CA37E9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5F364E" w:rsidRPr="00195D00" w:rsidRDefault="005F364E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Task</w:t>
      </w:r>
      <w:r w:rsidR="00A166C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</w:t>
      </w:r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5F364E" w:rsidRPr="003B04F7" w:rsidRDefault="005F364E" w:rsidP="00532F8F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Explor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>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map of </w:t>
      </w:r>
      <w:r w:rsidR="00AB63AF">
        <w:rPr>
          <w:rFonts w:ascii="Verdana" w:eastAsia="Times New Roman" w:hAnsi="Verdana" w:cs="Times New Roman"/>
          <w:color w:val="000000"/>
          <w:sz w:val="24"/>
          <w:szCs w:val="24"/>
        </w:rPr>
        <w:t>Louisiana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county boundaries and populations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learn about how interactive mapping tools can provide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a platform for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analysis.</w:t>
      </w:r>
      <w:r w:rsidRPr="003B04F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5F364E" w:rsidRPr="003B04F7" w:rsidRDefault="005F364E" w:rsidP="00532F8F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Us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>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2010 population (POP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2010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data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, whole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(no sub-county levels)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, and ensur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>e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“contiguity”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(no zones with parts that </w:t>
      </w:r>
      <w:proofErr w:type="gramStart"/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don'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touch)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to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split the state into “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nearly equal portions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(i.e. Congressional Districts)</w:t>
      </w:r>
      <w:r w:rsidR="00AB3B9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F364E" w:rsidRPr="00645506" w:rsidRDefault="005F364E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5F364E" w:rsidRPr="008613F1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Online Map </w:t>
      </w:r>
      <w:r w:rsidRPr="008613F1">
        <w:rPr>
          <w:rFonts w:ascii="Verdana" w:eastAsia="Times New Roman" w:hAnsi="Verdana" w:cs="Times New Roman"/>
          <w:b/>
          <w:color w:val="000000"/>
          <w:sz w:val="24"/>
          <w:szCs w:val="24"/>
        </w:rPr>
        <w:t>Orientation:</w:t>
      </w:r>
    </w:p>
    <w:p w:rsidR="005F364E" w:rsidRDefault="005F364E" w:rsidP="000E32DE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a browser, 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go to </w:t>
      </w:r>
      <w:r w:rsidR="00AE2A5A">
        <w:rPr>
          <w:rFonts w:ascii="Verdana" w:eastAsia="Times New Roman" w:hAnsi="Verdana" w:cs="Times New Roman"/>
          <w:color w:val="000000"/>
          <w:sz w:val="24"/>
          <w:szCs w:val="24"/>
        </w:rPr>
        <w:t>[</w:t>
      </w:r>
      <w:r w:rsidR="000E32DE" w:rsidRPr="000E32DE">
        <w:rPr>
          <w:rFonts w:ascii="Verdana" w:eastAsia="Times New Roman" w:hAnsi="Verdana" w:cs="Times New Roman"/>
          <w:color w:val="000000"/>
          <w:sz w:val="24"/>
          <w:szCs w:val="24"/>
        </w:rPr>
        <w:t>https://arcg.is/1uXrbv</w:t>
      </w:r>
      <w:r w:rsidR="00AE2A5A">
        <w:rPr>
          <w:rFonts w:ascii="Verdana" w:eastAsia="Times New Roman" w:hAnsi="Verdana" w:cs="Times New Roman"/>
          <w:color w:val="000000"/>
          <w:sz w:val="24"/>
          <w:szCs w:val="24"/>
        </w:rPr>
        <w:t>]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F364E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Use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plus or minus </w:t>
      </w:r>
      <w:r w:rsidR="00A166CE">
        <w:rPr>
          <w:rFonts w:ascii="Verdana" w:eastAsia="Times New Roman" w:hAnsi="Verdana" w:cs="Times New Roman"/>
          <w:color w:val="000000"/>
          <w:sz w:val="24"/>
          <w:szCs w:val="24"/>
        </w:rPr>
        <w:t xml:space="preserve">tools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zoom in to see the entire state.</w:t>
      </w:r>
    </w:p>
    <w:p w:rsidR="005F364E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Click on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LAYER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349084B" wp14:editId="23CFC58B">
            <wp:extent cx="314325" cy="306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80" cy="3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tool and click on the “</w:t>
      </w:r>
      <w:r w:rsidRPr="00C47766">
        <w:rPr>
          <w:rFonts w:ascii="Verdana" w:eastAsia="Times New Roman" w:hAnsi="Verdana" w:cs="Times New Roman"/>
          <w:b/>
          <w:color w:val="000000"/>
          <w:sz w:val="36"/>
          <w:szCs w:val="36"/>
        </w:rPr>
        <w:t>…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” next to the USA Counties layer. Click on “View in Attribute Table”.  Close the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LAYER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4DA23FC" wp14:editId="6FA37E1E">
            <wp:extent cx="314325" cy="3066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80" cy="3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tool.</w:t>
      </w:r>
    </w:p>
    <w:p w:rsidR="0007289D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</w:t>
      </w:r>
      <w:proofErr w:type="gramStart"/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TABLE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End"/>
      <w:r>
        <w:rPr>
          <w:noProof/>
        </w:rPr>
        <w:drawing>
          <wp:inline distT="0" distB="0" distL="0" distR="0" wp14:anchorId="32712F5E" wp14:editId="3B32F953">
            <wp:extent cx="442686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9" cy="1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click, “Filter by map extent”, located at the top of the table to the left, to make sure all </w:t>
      </w:r>
      <w:r w:rsidR="00AB63AF">
        <w:rPr>
          <w:rFonts w:ascii="Verdana" w:eastAsia="Times New Roman" w:hAnsi="Verdana" w:cs="Times New Roman"/>
          <w:color w:val="000000"/>
          <w:sz w:val="24"/>
          <w:szCs w:val="24"/>
        </w:rPr>
        <w:t>64</w:t>
      </w:r>
      <w:r w:rsidR="00AB63AF"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B63AF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="00AB63AF"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are included (the words should turn from blue to black).  Click on POP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2010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column heading.  You will see choices for “Sort ascending”, “Sort descending”,   and “Statistics”.  Choose “Sta</w:t>
      </w:r>
      <w:r w:rsidR="002861D8"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istics”.  </w:t>
      </w:r>
    </w:p>
    <w:p w:rsidR="0007289D" w:rsidRDefault="005F364E" w:rsidP="00532F8F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“Number of values” is the number of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in the state; the “Sum of va</w:t>
      </w:r>
      <w:r w:rsidR="00AB3B9F">
        <w:rPr>
          <w:rFonts w:ascii="Verdana" w:eastAsia="Times New Roman" w:hAnsi="Verdana" w:cs="Times New Roman"/>
          <w:color w:val="000000"/>
          <w:sz w:val="24"/>
          <w:szCs w:val="24"/>
        </w:rPr>
        <w:t>lues” is the total population.</w:t>
      </w:r>
    </w:p>
    <w:p w:rsidR="005F364E" w:rsidRDefault="005F364E" w:rsidP="00532F8F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4A0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How many people lived in </w:t>
      </w:r>
      <w:r w:rsidR="00AB63AF">
        <w:rPr>
          <w:rFonts w:ascii="Verdana" w:eastAsia="Times New Roman" w:hAnsi="Verdana" w:cs="Times New Roman"/>
          <w:i/>
          <w:color w:val="000000"/>
          <w:sz w:val="24"/>
          <w:szCs w:val="24"/>
        </w:rPr>
        <w:t>Louisiana</w:t>
      </w:r>
      <w:r w:rsidRPr="005C4A0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in 2010?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07289D">
        <w:rPr>
          <w:rFonts w:ascii="Verdana" w:eastAsia="Times New Roman" w:hAnsi="Verdana" w:cs="Times New Roman"/>
          <w:color w:val="000000"/>
          <w:sz w:val="24"/>
          <w:szCs w:val="24"/>
        </w:rPr>
        <w:t>__________________</w:t>
      </w:r>
      <w:r w:rsidR="00D0726F">
        <w:rPr>
          <w:rFonts w:ascii="Verdana" w:eastAsia="Times New Roman" w:hAnsi="Verdana" w:cs="Times New Roman"/>
          <w:color w:val="000000"/>
          <w:sz w:val="24"/>
          <w:szCs w:val="24"/>
        </w:rPr>
        <w:t>__</w:t>
      </w:r>
    </w:p>
    <w:p w:rsidR="0007289D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</w:t>
      </w:r>
      <w:r w:rsidRPr="0011629D">
        <w:rPr>
          <w:rFonts w:ascii="Verdana" w:eastAsia="Times New Roman" w:hAnsi="Verdana" w:cs="Times New Roman"/>
          <w:b/>
          <w:color w:val="000000"/>
          <w:sz w:val="24"/>
          <w:szCs w:val="24"/>
        </w:rPr>
        <w:t>TABLE</w:t>
      </w:r>
      <w:r w:rsidRPr="00AB3B9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B3B9F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17F3CA7" wp14:editId="2946A744">
            <wp:extent cx="442686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9" cy="1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B9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47766">
        <w:rPr>
          <w:rFonts w:ascii="Verdana" w:eastAsia="Times New Roman" w:hAnsi="Verdana" w:cs="Times New Roman"/>
          <w:color w:val="000000"/>
          <w:sz w:val="24"/>
          <w:szCs w:val="24"/>
        </w:rPr>
        <w:t>at the bottom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 click on POP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2010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column heading again and choose “Sort descending”. </w:t>
      </w:r>
    </w:p>
    <w:p w:rsidR="0007289D" w:rsidRDefault="005F364E" w:rsidP="00532F8F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4A0C">
        <w:rPr>
          <w:rFonts w:ascii="Verdana" w:eastAsia="Times New Roman" w:hAnsi="Verdana" w:cs="Times New Roman"/>
          <w:i/>
          <w:color w:val="000000"/>
          <w:sz w:val="24"/>
          <w:szCs w:val="24"/>
        </w:rPr>
        <w:t>Which county had the highest population in 2010?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07289D">
        <w:rPr>
          <w:rFonts w:ascii="Verdana" w:eastAsia="Times New Roman" w:hAnsi="Verdana" w:cs="Times New Roman"/>
          <w:color w:val="000000"/>
          <w:sz w:val="24"/>
          <w:szCs w:val="24"/>
        </w:rPr>
        <w:t>_____________</w:t>
      </w:r>
    </w:p>
    <w:p w:rsidR="005F364E" w:rsidRDefault="005F364E" w:rsidP="00532F8F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Click on the small column before the county name to highlight it so you can see where that county is on the map.</w:t>
      </w:r>
    </w:p>
    <w:p w:rsidR="005F364E" w:rsidRPr="002F6DFA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After you see the county that you chose in the table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highlighted on the map,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click on “Clear Selection”.</w:t>
      </w:r>
    </w:p>
    <w:p w:rsidR="005F364E" w:rsidRPr="00E921B4" w:rsidRDefault="005F364E" w:rsidP="00532F8F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Now, at the top of the </w:t>
      </w:r>
      <w:proofErr w:type="gramStart"/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TABLE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End"/>
      <w:r>
        <w:rPr>
          <w:noProof/>
        </w:rPr>
        <w:drawing>
          <wp:inline distT="0" distB="0" distL="0" distR="0" wp14:anchorId="168B91F4" wp14:editId="036B049A">
            <wp:extent cx="442686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9" cy="1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choose a column with ethnicity or age information; using what you learned above, briefly explore this data layer.  Close the </w:t>
      </w:r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TABLE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3B04F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by clicking </w:t>
      </w:r>
      <w:proofErr w:type="gramStart"/>
      <w:r w:rsidRPr="003B04F7">
        <w:rPr>
          <w:rFonts w:ascii="Verdana" w:eastAsia="Times New Roman" w:hAnsi="Verdana" w:cs="Times New Roman"/>
          <w:bCs/>
          <w:color w:val="000000"/>
          <w:sz w:val="24"/>
          <w:szCs w:val="24"/>
        </w:rPr>
        <w:t>on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End"/>
      <w:r>
        <w:rPr>
          <w:noProof/>
        </w:rPr>
        <w:drawing>
          <wp:inline distT="0" distB="0" distL="0" distR="0" wp14:anchorId="3B9C3BF2" wp14:editId="73B48F00">
            <wp:extent cx="442686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9" cy="1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250B7" w:rsidRDefault="005250B7" w:rsidP="00532F8F">
      <w:pPr>
        <w:shd w:val="clear" w:color="auto" w:fill="FFFFFF"/>
        <w:spacing w:after="0" w:line="240" w:lineRule="auto"/>
        <w:ind w:left="360" w:hanging="36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5F364E" w:rsidRPr="00D0726F" w:rsidRDefault="005F364E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726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Now, begin the redistricting process for your state.</w:t>
      </w:r>
    </w:p>
    <w:p w:rsidR="005F364E" w:rsidRPr="00D0726F" w:rsidRDefault="005F364E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364E" w:rsidRPr="00645506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Activity</w:t>
      </w:r>
      <w:r w:rsidRPr="00645506">
        <w:rPr>
          <w:rFonts w:ascii="Verdana" w:eastAsia="Times New Roman" w:hAnsi="Verdana" w:cs="Times New Roman"/>
          <w:b/>
          <w:color w:val="000000"/>
          <w:sz w:val="24"/>
          <w:szCs w:val="24"/>
        </w:rPr>
        <w:t>:</w:t>
      </w:r>
    </w:p>
    <w:p w:rsidR="005F364E" w:rsidRPr="00195D00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The dots represe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nt county population. Review the total population for the state (you recorded it earlier).  </w:t>
      </w:r>
      <w:r w:rsidRPr="00AA4136">
        <w:rPr>
          <w:rFonts w:ascii="Verdana" w:eastAsia="Times New Roman" w:hAnsi="Verdana" w:cs="Times New Roman"/>
          <w:i/>
          <w:color w:val="000000"/>
          <w:sz w:val="24"/>
          <w:szCs w:val="24"/>
        </w:rPr>
        <w:t>If you are dividing your state into two districts, how many people should be in each district?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0D0D5B">
        <w:rPr>
          <w:rFonts w:ascii="Verdana" w:eastAsia="Times New Roman" w:hAnsi="Verdana" w:cs="Times New Roman"/>
          <w:color w:val="000000"/>
          <w:sz w:val="24"/>
          <w:szCs w:val="24"/>
        </w:rPr>
        <w:t>_______________</w:t>
      </w:r>
      <w:r w:rsidR="0007289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Click the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LAYER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55D285F" wp14:editId="01E27AC4">
            <wp:extent cx="314325" cy="306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80" cy="3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tool and then click on the layer name to open the legend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show county population numbers to understand what the dots mean.  Close the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LAYER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tool.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Use the </w:t>
      </w:r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SELECT </w:t>
      </w:r>
      <w:r w:rsidRPr="00FF1485">
        <w:rPr>
          <w:noProof/>
          <w:sz w:val="24"/>
          <w:szCs w:val="24"/>
        </w:rPr>
        <w:drawing>
          <wp:inline distT="0" distB="0" distL="0" distR="0" wp14:anchorId="35EA3453" wp14:editId="74E62299">
            <wp:extent cx="285750" cy="271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78" cy="2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tool (it will automatically select by rectangle)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select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on the map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Holding the SHIFT key adds new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previously selected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set of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features. Holding down the CTRL (PC) or the COMMAND (Mac) key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unselects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42088">
        <w:rPr>
          <w:rFonts w:ascii="Verdana" w:eastAsia="Times New Roman" w:hAnsi="Verdana" w:cs="Times New Roman"/>
          <w:color w:val="000000"/>
          <w:sz w:val="24"/>
          <w:szCs w:val="24"/>
        </w:rPr>
        <w:t xml:space="preserve">one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at a time.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Instructions are also available by hovering over the </w:t>
      </w:r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SELECT </w:t>
      </w:r>
      <w:r w:rsidRPr="00FF1485">
        <w:rPr>
          <w:noProof/>
          <w:sz w:val="24"/>
          <w:szCs w:val="24"/>
        </w:rPr>
        <w:drawing>
          <wp:inline distT="0" distB="0" distL="0" distR="0" wp14:anchorId="3BCA4E9A" wp14:editId="5B365012">
            <wp:extent cx="285750" cy="2718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78" cy="2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AA4136">
        <w:rPr>
          <w:rFonts w:ascii="Verdana" w:eastAsia="Times New Roman" w:hAnsi="Verdana" w:cs="Times New Roman"/>
          <w:bCs/>
          <w:color w:val="000000"/>
          <w:sz w:val="24"/>
          <w:szCs w:val="24"/>
        </w:rPr>
        <w:t>tool.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While you are still in </w:t>
      </w:r>
      <w:proofErr w:type="gramStart"/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SELECT </w:t>
      </w:r>
      <w:proofErr w:type="gramEnd"/>
      <w:r w:rsidRPr="00FF1485">
        <w:rPr>
          <w:noProof/>
          <w:sz w:val="24"/>
          <w:szCs w:val="24"/>
        </w:rPr>
        <w:drawing>
          <wp:inline distT="0" distB="0" distL="0" distR="0" wp14:anchorId="4DAAB27B" wp14:editId="288E00C3">
            <wp:extent cx="285750" cy="2718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78" cy="2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, once selection is made, use the "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...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" menu at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right to click "Statistics"; change the “Field:”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Pop2010.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Review how close you are to half the state population (see item 1. above).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Keep selecting and unselecting contiguous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checking “Statistics”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until you have chosen enough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that add up to half of the population in </w:t>
      </w:r>
      <w:r w:rsidR="00AB63AF">
        <w:rPr>
          <w:rFonts w:ascii="Verdana" w:eastAsia="Times New Roman" w:hAnsi="Verdana" w:cs="Times New Roman"/>
          <w:color w:val="000000"/>
          <w:sz w:val="24"/>
          <w:szCs w:val="24"/>
        </w:rPr>
        <w:t>Louisiana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When you are satisfied with your selection, write down the Pop2010 number </w:t>
      </w:r>
      <w:r w:rsidR="00CE62BA">
        <w:rPr>
          <w:rFonts w:ascii="Verdana" w:eastAsia="Times New Roman" w:hAnsi="Verdana" w:cs="Times New Roman"/>
          <w:color w:val="000000"/>
          <w:sz w:val="24"/>
          <w:szCs w:val="24"/>
        </w:rPr>
        <w:t xml:space="preserve">_________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the number of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="00CE62BA">
        <w:rPr>
          <w:rFonts w:ascii="Verdana" w:eastAsia="Times New Roman" w:hAnsi="Verdana" w:cs="Times New Roman"/>
          <w:color w:val="000000"/>
          <w:sz w:val="24"/>
          <w:szCs w:val="24"/>
        </w:rPr>
        <w:t xml:space="preserve"> (values)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>__________</w:t>
      </w:r>
      <w:r w:rsidR="00CE62B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for this zone before you create the layer. This will be your population for District 1.1.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Click the "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...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" menu to the right and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click “Create layer”. Name this layer District </w:t>
      </w:r>
      <w:proofErr w:type="gramStart"/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1.1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</w:t>
      </w:r>
      <w:proofErr w:type="gramEnd"/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click on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“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OK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. Close the 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SELECT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F1485">
        <w:rPr>
          <w:noProof/>
          <w:sz w:val="24"/>
          <w:szCs w:val="24"/>
        </w:rPr>
        <w:drawing>
          <wp:inline distT="0" distB="0" distL="0" distR="0" wp14:anchorId="6ABFF7C7" wp14:editId="61917D4F">
            <wp:extent cx="285750" cy="2718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78" cy="2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tool.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Again, choose the </w:t>
      </w:r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LAYER </w:t>
      </w:r>
      <w:r w:rsidRPr="00FF1485">
        <w:rPr>
          <w:noProof/>
          <w:sz w:val="24"/>
          <w:szCs w:val="24"/>
        </w:rPr>
        <w:drawing>
          <wp:inline distT="0" distB="0" distL="0" distR="0" wp14:anchorId="25812EBF" wp14:editId="67EB1034">
            <wp:extent cx="314325" cy="3066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80" cy="3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4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tool and click the "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...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" menu to the right of your new District 1.1 layer. Choose “Transparency” and adjust transparency to approximately 25%.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Click the </w:t>
      </w:r>
      <w:r w:rsidRPr="001121CC">
        <w:rPr>
          <w:rFonts w:ascii="Verdana" w:eastAsia="Times New Roman" w:hAnsi="Verdana" w:cs="Times New Roman"/>
          <w:b/>
          <w:color w:val="000000"/>
          <w:sz w:val="24"/>
          <w:szCs w:val="24"/>
        </w:rPr>
        <w:t>X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 close the box.</w:t>
      </w:r>
    </w:p>
    <w:p w:rsidR="005F364E" w:rsidRPr="00FF1485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Open the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DRAW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FD98B49" wp14:editId="17C134AE">
            <wp:extent cx="3048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tool and select the Text mode (</w:t>
      </w:r>
      <w:r w:rsidRPr="001121CC">
        <w:rPr>
          <w:rFonts w:ascii="Verdana" w:eastAsia="Times New Roman" w:hAnsi="Verdana" w:cs="Times New Roman"/>
          <w:b/>
          <w:color w:val="000000"/>
          <w:sz w:val="24"/>
          <w:szCs w:val="24"/>
        </w:rPr>
        <w:t>A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). Write the name of the district in “Text” and click on the map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area you have created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display the label on the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district.</w:t>
      </w:r>
    </w:p>
    <w:p w:rsidR="005F364E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Repeat steps 3 – 7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above to 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SELECT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F1485">
        <w:rPr>
          <w:noProof/>
          <w:sz w:val="24"/>
          <w:szCs w:val="24"/>
        </w:rPr>
        <w:drawing>
          <wp:inline distT="0" distB="0" distL="0" distR="0" wp14:anchorId="6A0EC3C9" wp14:editId="5379E849">
            <wp:extent cx="285750" cy="2718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78" cy="2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all of the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that you did not select for District 1.1. Be sure and write down the Pop2010 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__________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the number of </w:t>
      </w:r>
      <w:proofErr w:type="gramStart"/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proofErr w:type="gramEnd"/>
      <w:r w:rsidR="00CE62BA">
        <w:rPr>
          <w:rFonts w:ascii="Verdana" w:eastAsia="Times New Roman" w:hAnsi="Verdana" w:cs="Times New Roman"/>
          <w:color w:val="000000"/>
          <w:sz w:val="24"/>
          <w:szCs w:val="24"/>
        </w:rPr>
        <w:t xml:space="preserve"> ________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this zone. </w:t>
      </w:r>
      <w:r w:rsidR="00CE62BA">
        <w:rPr>
          <w:rFonts w:ascii="Verdana" w:eastAsia="Times New Roman" w:hAnsi="Verdana" w:cs="Times New Roman"/>
          <w:color w:val="000000"/>
          <w:sz w:val="24"/>
          <w:szCs w:val="24"/>
        </w:rPr>
        <w:t>Check to make sure t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he number of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this zone and District 1.1 add up to the total number of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the state and the total population of the state. Follow the instructions in item 6 above and name your new layer District 1.2. Change “Transparency” of District 1.2 to 50%.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Change “Text:” to District 1.2 and click on the other area you have created. 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If by chance you have created a layer incorrectly, you will need to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 xml:space="preserve">uncheck it in the </w:t>
      </w:r>
      <w:r w:rsidR="002F2D76">
        <w:rPr>
          <w:rFonts w:ascii="Verdana" w:eastAsia="Times New Roman" w:hAnsi="Verdana" w:cs="Times New Roman"/>
          <w:b/>
          <w:color w:val="000000"/>
          <w:sz w:val="24"/>
          <w:szCs w:val="24"/>
        </w:rPr>
        <w:t>LAYER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 xml:space="preserve"> list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and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create 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>another two districts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F364E" w:rsidRPr="00FF1485" w:rsidRDefault="005F364E" w:rsidP="000D0D5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Prior to dividing your state into 4 zones, go into </w:t>
      </w:r>
      <w:r w:rsidRPr="00FF1485">
        <w:rPr>
          <w:rFonts w:ascii="Verdana" w:eastAsia="Times New Roman" w:hAnsi="Verdana" w:cs="Times New Roman"/>
          <w:b/>
          <w:color w:val="000000"/>
          <w:sz w:val="24"/>
          <w:szCs w:val="24"/>
        </w:rPr>
        <w:t>LAYERS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uncheck District 1.1 and District 1.2 layers and go into </w:t>
      </w:r>
      <w:r w:rsidRPr="00AE7B8E">
        <w:rPr>
          <w:rFonts w:ascii="Verdana" w:eastAsia="Times New Roman" w:hAnsi="Verdana" w:cs="Times New Roman"/>
          <w:b/>
          <w:color w:val="000000"/>
          <w:sz w:val="24"/>
          <w:szCs w:val="24"/>
        </w:rPr>
        <w:t>SELECT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click on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“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>Clear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start a fresh selection. Name these new layers, District 2.1, 2.2, 2.3, and 2.4. It is possible to duplicate county selections so be careful not to include any </w:t>
      </w:r>
      <w:r w:rsidR="009D496C">
        <w:rPr>
          <w:rFonts w:ascii="Verdana" w:eastAsia="Times New Roman" w:hAnsi="Verdana" w:cs="Times New Roman"/>
          <w:color w:val="000000"/>
          <w:sz w:val="24"/>
          <w:szCs w:val="24"/>
        </w:rPr>
        <w:t>parishes</w:t>
      </w:r>
      <w:r w:rsidRPr="00FF1485">
        <w:rPr>
          <w:rFonts w:ascii="Verdana" w:eastAsia="Times New Roman" w:hAnsi="Verdana" w:cs="Times New Roman"/>
          <w:color w:val="000000"/>
          <w:sz w:val="24"/>
          <w:szCs w:val="24"/>
        </w:rPr>
        <w:t xml:space="preserve"> twice among your four districts.</w:t>
      </w:r>
    </w:p>
    <w:p w:rsidR="005F364E" w:rsidRPr="00195D00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For more extensive engagement with geospatial technology tools, use the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DRAW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6D11270" wp14:editId="1DBD04F8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tool to plan the regions OR draw around the regions after you have selected each one. (It can display area and perimeter or distance as well.)</w:t>
      </w:r>
    </w:p>
    <w:p w:rsidR="005F364E" w:rsidRPr="005150A4" w:rsidRDefault="005F364E" w:rsidP="00D0726F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Use the </w:t>
      </w:r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TABLE</w:t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7744CFF" wp14:editId="43BAC79A">
            <wp:extent cx="442686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9" cy="1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7E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(pull up from the bottom) to display data. (Table options can expose/hide fields. Decide which ones to focus on.) Click on field headers to sort or access statistics.</w:t>
      </w:r>
    </w:p>
    <w:p w:rsidR="005F364E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364E" w:rsidRPr="005150A4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150A4">
        <w:rPr>
          <w:rFonts w:ascii="Verdana" w:eastAsia="Times New Roman" w:hAnsi="Verdana" w:cs="Times New Roman"/>
          <w:b/>
          <w:color w:val="000000"/>
          <w:sz w:val="24"/>
          <w:szCs w:val="24"/>
        </w:rPr>
        <w:t>Questions:</w:t>
      </w:r>
    </w:p>
    <w:p w:rsidR="005F364E" w:rsidRPr="005150A4" w:rsidRDefault="005F364E" w:rsidP="000D0D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If you reviewed the historic population trends on the giant map of your state, d</w:t>
      </w:r>
      <w:r w:rsidRPr="005150A4">
        <w:rPr>
          <w:rFonts w:ascii="Verdana" w:eastAsia="Times New Roman" w:hAnsi="Verdana" w:cs="Times New Roman"/>
          <w:color w:val="000000"/>
          <w:sz w:val="24"/>
          <w:szCs w:val="24"/>
        </w:rPr>
        <w:t xml:space="preserve">oes the online map look similar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to the population distribution for 2010</w:t>
      </w:r>
      <w:r w:rsidRPr="005150A4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the giant map?</w:t>
      </w:r>
    </w:p>
    <w:p w:rsidR="005F364E" w:rsidRDefault="005F364E" w:rsidP="000D0D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50A4">
        <w:rPr>
          <w:rFonts w:ascii="Verdana" w:eastAsia="Times New Roman" w:hAnsi="Verdana" w:cs="Times New Roman"/>
          <w:color w:val="000000"/>
          <w:sz w:val="24"/>
          <w:szCs w:val="24"/>
        </w:rPr>
        <w:t xml:space="preserve">If you were on the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2020 </w:t>
      </w:r>
      <w:r w:rsidRPr="005150A4">
        <w:rPr>
          <w:rFonts w:ascii="Verdana" w:eastAsia="Times New Roman" w:hAnsi="Verdana" w:cs="Times New Roman"/>
          <w:color w:val="000000"/>
          <w:sz w:val="24"/>
          <w:szCs w:val="24"/>
        </w:rPr>
        <w:t>redistricting team, what would your next step be?</w:t>
      </w:r>
    </w:p>
    <w:p w:rsidR="005F364E" w:rsidRPr="005150A4" w:rsidRDefault="005F364E" w:rsidP="000D0D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additional information do you need to complete the redistricting process for your state?</w:t>
      </w:r>
    </w:p>
    <w:p w:rsidR="005F364E" w:rsidRPr="00CA37E9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364E" w:rsidRPr="00195D00" w:rsidRDefault="005F364E" w:rsidP="00D072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5D0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Extensions:</w:t>
      </w:r>
    </w:p>
    <w:p w:rsidR="005F364E" w:rsidRPr="000D0D5B" w:rsidRDefault="005F364E" w:rsidP="000D0D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For each zone, compare data about the additional fields. (Table options can expose/hide fields.)</w:t>
      </w:r>
    </w:p>
    <w:p w:rsidR="005F364E" w:rsidRPr="000D0D5B" w:rsidRDefault="005F364E" w:rsidP="000D0D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If you ha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ve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completed the exercise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2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4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districts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try 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8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or more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F364E" w:rsidRPr="000D0D5B" w:rsidRDefault="005F364E" w:rsidP="000D0D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>In the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0D0D5B">
        <w:rPr>
          <w:rFonts w:ascii="Verdana" w:eastAsia="Times New Roman" w:hAnsi="Verdana" w:cs="Times New Roman"/>
          <w:color w:val="000000"/>
          <w:sz w:val="24"/>
          <w:szCs w:val="24"/>
        </w:rPr>
        <w:t>LAYER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tool, you can also place a check in front of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other columns</w:t>
      </w:r>
      <w:r w:rsidRPr="00195D00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look at ethnicities while you select your regions.</w:t>
      </w:r>
    </w:p>
    <w:p w:rsidR="005F364E" w:rsidRPr="000D0D5B" w:rsidRDefault="005F364E" w:rsidP="000D0D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Of these values – Equal Population, Contiguity, Compactness, Political Subdivision Splits, Communities of Interest, Competitive Elections,</w:t>
      </w:r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 xml:space="preserve"> Minority Representation, </w:t>
      </w:r>
      <w:proofErr w:type="gramStart"/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>Party</w:t>
      </w:r>
      <w:proofErr w:type="gramEnd"/>
      <w:r w:rsidR="002F2D7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Advantage – which ones are most important in guiding your decisions about drawing district lines.</w:t>
      </w:r>
    </w:p>
    <w:p w:rsidR="005F364E" w:rsidRPr="00B6689A" w:rsidRDefault="005F364E" w:rsidP="000D0D5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668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Survey:</w:t>
      </w:r>
    </w:p>
    <w:p w:rsidR="005F364E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 order to understand how people are working with online mapping and redistricting, we are asking you to complete this brief survey after you have worked on the exercise.</w:t>
      </w:r>
    </w:p>
    <w:p w:rsidR="005F364E" w:rsidRDefault="005F364E" w:rsidP="00D072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469AF">
        <w:rPr>
          <w:rFonts w:ascii="Verdana" w:eastAsia="Times New Roman" w:hAnsi="Verdana" w:cs="Times New Roman"/>
          <w:color w:val="000000"/>
          <w:sz w:val="24"/>
          <w:szCs w:val="24"/>
        </w:rPr>
        <w:t>https://arcg.is/1D8f9e</w:t>
      </w:r>
    </w:p>
    <w:p w:rsidR="005F364E" w:rsidRDefault="005F364E" w:rsidP="000D0D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D0D5B" w:rsidRDefault="000D0D5B" w:rsidP="000D0D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1629D" w:rsidRDefault="005F364E" w:rsidP="0011629D">
      <w:pPr>
        <w:shd w:val="clear" w:color="auto" w:fill="FFFFFF"/>
        <w:spacing w:after="0" w:line="360" w:lineRule="atLeast"/>
        <w:ind w:left="-720" w:right="-72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~~~~~~~ NOTES ~~~~~~~</w:t>
      </w:r>
    </w:p>
    <w:p w:rsidR="0011629D" w:rsidRDefault="0011629D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1162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21F2" w:rsidRDefault="002C21F2" w:rsidP="002C21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C21F2" w:rsidRDefault="002C21F2" w:rsidP="002C21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C21F2" w:rsidRDefault="002C21F2" w:rsidP="002C21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C21F2" w:rsidRDefault="002C21F2" w:rsidP="002C21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>Geocivics</w:t>
      </w:r>
      <w:proofErr w:type="spellEnd"/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 xml:space="preserve"> | Department of Geogr</w:t>
      </w:r>
      <w:r w:rsidR="00E67452">
        <w:rPr>
          <w:rFonts w:ascii="Verdana" w:eastAsia="Times New Roman" w:hAnsi="Verdana" w:cs="Times New Roman"/>
          <w:color w:val="000000"/>
          <w:sz w:val="16"/>
          <w:szCs w:val="16"/>
        </w:rPr>
        <w:t xml:space="preserve">aphy and Environmental Studies | </w:t>
      </w:r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 xml:space="preserve">University of Colorado </w:t>
      </w:r>
      <w:proofErr w:type="spellStart"/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>Colorado</w:t>
      </w:r>
      <w:proofErr w:type="spellEnd"/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 xml:space="preserve"> Springs</w:t>
      </w:r>
    </w:p>
    <w:p w:rsidR="002C21F2" w:rsidRPr="002C21F2" w:rsidRDefault="002C21F2" w:rsidP="002C21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C21F2">
        <w:rPr>
          <w:rFonts w:ascii="Verdana" w:eastAsia="Times New Roman" w:hAnsi="Verdana" w:cs="Times New Roman"/>
          <w:color w:val="000000"/>
          <w:sz w:val="16"/>
          <w:szCs w:val="16"/>
        </w:rPr>
        <w:t>https://www.uccs.edu/geocivics/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7515FB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geocivics50@gmail.com</w:t>
      </w:r>
    </w:p>
    <w:sectPr w:rsidR="002C21F2" w:rsidRPr="002C21F2" w:rsidSect="00D072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CAB"/>
    <w:multiLevelType w:val="hybridMultilevel"/>
    <w:tmpl w:val="FD82174E"/>
    <w:lvl w:ilvl="0" w:tplc="1D38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050"/>
    <w:multiLevelType w:val="hybridMultilevel"/>
    <w:tmpl w:val="38CE915E"/>
    <w:lvl w:ilvl="0" w:tplc="1D38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7F33"/>
    <w:multiLevelType w:val="multilevel"/>
    <w:tmpl w:val="BF3AA14A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40EF2"/>
    <w:multiLevelType w:val="hybridMultilevel"/>
    <w:tmpl w:val="13D8AB4C"/>
    <w:lvl w:ilvl="0" w:tplc="1D38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634C"/>
    <w:multiLevelType w:val="multilevel"/>
    <w:tmpl w:val="9830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16161"/>
    <w:multiLevelType w:val="multilevel"/>
    <w:tmpl w:val="143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2548A"/>
    <w:multiLevelType w:val="hybridMultilevel"/>
    <w:tmpl w:val="140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8E5"/>
    <w:multiLevelType w:val="hybridMultilevel"/>
    <w:tmpl w:val="9BE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0"/>
    <w:rsid w:val="00006CD7"/>
    <w:rsid w:val="0007289D"/>
    <w:rsid w:val="00084B31"/>
    <w:rsid w:val="00085DCA"/>
    <w:rsid w:val="000D0D5B"/>
    <w:rsid w:val="000E19C9"/>
    <w:rsid w:val="000E32DE"/>
    <w:rsid w:val="001121CC"/>
    <w:rsid w:val="0011629D"/>
    <w:rsid w:val="00184A66"/>
    <w:rsid w:val="00195D00"/>
    <w:rsid w:val="00202E41"/>
    <w:rsid w:val="002861D8"/>
    <w:rsid w:val="002B7CFD"/>
    <w:rsid w:val="002C21F2"/>
    <w:rsid w:val="002F2D76"/>
    <w:rsid w:val="002F6DFA"/>
    <w:rsid w:val="003228D2"/>
    <w:rsid w:val="004D2F4D"/>
    <w:rsid w:val="004E6A2A"/>
    <w:rsid w:val="005150A4"/>
    <w:rsid w:val="005250B7"/>
    <w:rsid w:val="00532F8F"/>
    <w:rsid w:val="005753AC"/>
    <w:rsid w:val="005D3D4E"/>
    <w:rsid w:val="005F364E"/>
    <w:rsid w:val="006000FA"/>
    <w:rsid w:val="00645506"/>
    <w:rsid w:val="006771E0"/>
    <w:rsid w:val="006922A4"/>
    <w:rsid w:val="00696B99"/>
    <w:rsid w:val="0073059F"/>
    <w:rsid w:val="007515FB"/>
    <w:rsid w:val="0079063C"/>
    <w:rsid w:val="007F6F9D"/>
    <w:rsid w:val="008613F1"/>
    <w:rsid w:val="00932114"/>
    <w:rsid w:val="00942088"/>
    <w:rsid w:val="009A08D5"/>
    <w:rsid w:val="009A38EC"/>
    <w:rsid w:val="009B0380"/>
    <w:rsid w:val="009D496C"/>
    <w:rsid w:val="00A166CE"/>
    <w:rsid w:val="00A81612"/>
    <w:rsid w:val="00AB3B9F"/>
    <w:rsid w:val="00AB63AF"/>
    <w:rsid w:val="00AE2A5A"/>
    <w:rsid w:val="00B11A22"/>
    <w:rsid w:val="00BD3051"/>
    <w:rsid w:val="00BE5C03"/>
    <w:rsid w:val="00C42D08"/>
    <w:rsid w:val="00C47766"/>
    <w:rsid w:val="00C658B9"/>
    <w:rsid w:val="00C6738B"/>
    <w:rsid w:val="00CA37E9"/>
    <w:rsid w:val="00CE62BA"/>
    <w:rsid w:val="00D058CE"/>
    <w:rsid w:val="00D0726F"/>
    <w:rsid w:val="00D34B9B"/>
    <w:rsid w:val="00DA5C7E"/>
    <w:rsid w:val="00E67452"/>
    <w:rsid w:val="00E71615"/>
    <w:rsid w:val="00E921B4"/>
    <w:rsid w:val="00E92B5A"/>
    <w:rsid w:val="00EA5405"/>
    <w:rsid w:val="00F53F3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E1A4"/>
  <w15:docId w15:val="{17405F4C-F5DA-4549-902F-9CD33B0E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F1"/>
    <w:pPr>
      <w:ind w:left="720"/>
      <w:contextualSpacing/>
    </w:pPr>
  </w:style>
  <w:style w:type="character" w:customStyle="1" w:styleId="contentline-119">
    <w:name w:val="contentline-119"/>
    <w:basedOn w:val="DefaultParagraphFont"/>
    <w:rsid w:val="00B11A22"/>
  </w:style>
  <w:style w:type="paragraph" w:styleId="BalloonText">
    <w:name w:val="Balloon Text"/>
    <w:basedOn w:val="Normal"/>
    <w:link w:val="BalloonTextChar"/>
    <w:uiPriority w:val="99"/>
    <w:semiHidden/>
    <w:unhideWhenUsed/>
    <w:rsid w:val="009A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SARA JANE</dc:creator>
  <cp:lastModifiedBy>Rebecca Theobald</cp:lastModifiedBy>
  <cp:revision>6</cp:revision>
  <dcterms:created xsi:type="dcterms:W3CDTF">2018-12-16T02:19:00Z</dcterms:created>
  <dcterms:modified xsi:type="dcterms:W3CDTF">2019-02-27T00:33:00Z</dcterms:modified>
</cp:coreProperties>
</file>